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96" w:rsidRDefault="00DC3596" w:rsidP="00DC3596">
      <w:pPr>
        <w:spacing w:after="0"/>
        <w:jc w:val="center"/>
        <w:rPr>
          <w:sz w:val="24"/>
          <w:szCs w:val="24"/>
        </w:rPr>
      </w:pPr>
      <w:r w:rsidRPr="00144CFB">
        <w:rPr>
          <w:sz w:val="24"/>
          <w:szCs w:val="24"/>
        </w:rPr>
        <w:t>Муниципальное общеобразовательное учреждение</w:t>
      </w:r>
    </w:p>
    <w:p w:rsidR="00DC3596" w:rsidRDefault="00DC3596" w:rsidP="00DC359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средняя общеобразовательная школа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рескино</w:t>
      </w:r>
      <w:proofErr w:type="spellEnd"/>
    </w:p>
    <w:p w:rsidR="00DC3596" w:rsidRDefault="00DC3596" w:rsidP="00DC3596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Колышлейского</w:t>
      </w:r>
      <w:proofErr w:type="spellEnd"/>
      <w:r>
        <w:rPr>
          <w:sz w:val="24"/>
          <w:szCs w:val="24"/>
        </w:rPr>
        <w:t xml:space="preserve"> района Пензенской области.</w:t>
      </w:r>
    </w:p>
    <w:p w:rsidR="00DC3596" w:rsidRDefault="00DC3596" w:rsidP="00DC3596">
      <w:pPr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spacing w:after="0"/>
        <w:rPr>
          <w:sz w:val="24"/>
          <w:szCs w:val="24"/>
        </w:rPr>
      </w:pPr>
    </w:p>
    <w:p w:rsidR="00DC3596" w:rsidRDefault="00DC3596" w:rsidP="00DC3596">
      <w:pPr>
        <w:spacing w:after="0"/>
        <w:rPr>
          <w:sz w:val="24"/>
          <w:szCs w:val="24"/>
        </w:rPr>
      </w:pPr>
    </w:p>
    <w:p w:rsidR="00DC3596" w:rsidRDefault="00DC3596" w:rsidP="00DC3596">
      <w:pPr>
        <w:spacing w:after="0"/>
        <w:rPr>
          <w:sz w:val="24"/>
          <w:szCs w:val="24"/>
        </w:rPr>
      </w:pPr>
    </w:p>
    <w:p w:rsidR="00DC3596" w:rsidRDefault="00DC3596" w:rsidP="00DC3596">
      <w:pPr>
        <w:spacing w:after="0"/>
        <w:rPr>
          <w:sz w:val="24"/>
          <w:szCs w:val="24"/>
        </w:rPr>
      </w:pPr>
    </w:p>
    <w:p w:rsidR="00DC3596" w:rsidRDefault="00DC3596" w:rsidP="00DC3596">
      <w:pPr>
        <w:spacing w:after="0"/>
        <w:rPr>
          <w:sz w:val="24"/>
          <w:szCs w:val="24"/>
        </w:rPr>
      </w:pPr>
      <w:r>
        <w:rPr>
          <w:sz w:val="24"/>
          <w:szCs w:val="24"/>
        </w:rPr>
        <w:t>«Рассмотрено» на заседании         «Согласовано»                       «Утверждаю»</w:t>
      </w:r>
    </w:p>
    <w:p w:rsidR="00DC3596" w:rsidRDefault="00DC3596" w:rsidP="00DC3596">
      <w:pPr>
        <w:tabs>
          <w:tab w:val="left" w:pos="3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ab/>
        <w:t>заместитель директора      директор МОУ СОШ</w:t>
      </w:r>
    </w:p>
    <w:p w:rsidR="00DC3596" w:rsidRDefault="00DC3596" w:rsidP="00DC3596">
      <w:pPr>
        <w:tabs>
          <w:tab w:val="left" w:pos="3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№1 30.08.2017                  по ВР______ Орлова С.В.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рескино</w:t>
      </w:r>
      <w:proofErr w:type="spellEnd"/>
    </w:p>
    <w:p w:rsidR="00DC3596" w:rsidRDefault="00DC3596" w:rsidP="00DC3596">
      <w:pPr>
        <w:tabs>
          <w:tab w:val="left" w:pos="3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 </w:t>
      </w:r>
      <w:proofErr w:type="spellStart"/>
      <w:r>
        <w:rPr>
          <w:sz w:val="24"/>
          <w:szCs w:val="24"/>
        </w:rPr>
        <w:t>Лачугин</w:t>
      </w:r>
      <w:proofErr w:type="spellEnd"/>
      <w:r>
        <w:rPr>
          <w:sz w:val="24"/>
          <w:szCs w:val="24"/>
        </w:rPr>
        <w:t xml:space="preserve"> В.А.  </w:t>
      </w:r>
    </w:p>
    <w:p w:rsidR="00DC3596" w:rsidRDefault="00DC3596" w:rsidP="00DC3596">
      <w:pPr>
        <w:tabs>
          <w:tab w:val="left" w:pos="3510"/>
        </w:tabs>
        <w:spacing w:after="0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rPr>
          <w:sz w:val="24"/>
          <w:szCs w:val="24"/>
        </w:rPr>
      </w:pPr>
    </w:p>
    <w:p w:rsidR="00DC3596" w:rsidRPr="00455FDB" w:rsidRDefault="00DC3596" w:rsidP="00DC3596">
      <w:pPr>
        <w:tabs>
          <w:tab w:val="left" w:pos="3510"/>
        </w:tabs>
        <w:spacing w:after="0"/>
        <w:jc w:val="center"/>
        <w:rPr>
          <w:sz w:val="36"/>
          <w:szCs w:val="36"/>
        </w:rPr>
      </w:pPr>
      <w:r w:rsidRPr="00455FDB">
        <w:rPr>
          <w:sz w:val="36"/>
          <w:szCs w:val="36"/>
        </w:rPr>
        <w:t>Программа</w:t>
      </w:r>
    </w:p>
    <w:p w:rsidR="00DC3596" w:rsidRPr="00455FDB" w:rsidRDefault="00DC3596" w:rsidP="00DC3596">
      <w:pPr>
        <w:tabs>
          <w:tab w:val="left" w:pos="3510"/>
        </w:tabs>
        <w:spacing w:after="0"/>
        <w:jc w:val="center"/>
        <w:rPr>
          <w:sz w:val="36"/>
          <w:szCs w:val="36"/>
        </w:rPr>
      </w:pPr>
      <w:r w:rsidRPr="00455FDB">
        <w:rPr>
          <w:sz w:val="36"/>
          <w:szCs w:val="36"/>
        </w:rPr>
        <w:t>дополнительного образования</w:t>
      </w:r>
    </w:p>
    <w:p w:rsidR="00DC3596" w:rsidRPr="00455FDB" w:rsidRDefault="00DC3596" w:rsidP="00DC3596">
      <w:pPr>
        <w:tabs>
          <w:tab w:val="left" w:pos="3510"/>
        </w:tabs>
        <w:spacing w:after="0"/>
        <w:jc w:val="center"/>
        <w:rPr>
          <w:sz w:val="36"/>
          <w:szCs w:val="36"/>
        </w:rPr>
      </w:pPr>
      <w:r w:rsidRPr="00455FDB">
        <w:rPr>
          <w:sz w:val="36"/>
          <w:szCs w:val="36"/>
        </w:rPr>
        <w:t>кружка «</w:t>
      </w:r>
      <w:r>
        <w:rPr>
          <w:sz w:val="36"/>
          <w:szCs w:val="36"/>
        </w:rPr>
        <w:t>Юный футболист</w:t>
      </w:r>
      <w:r w:rsidRPr="00455FDB">
        <w:rPr>
          <w:sz w:val="36"/>
          <w:szCs w:val="36"/>
        </w:rPr>
        <w:t>».</w:t>
      </w: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Руководитель: Хохлов А.А.</w:t>
      </w:r>
    </w:p>
    <w:p w:rsidR="00DC3596" w:rsidRDefault="00DC3596" w:rsidP="00DC3596">
      <w:pPr>
        <w:tabs>
          <w:tab w:val="left" w:pos="3510"/>
        </w:tabs>
        <w:spacing w:after="0"/>
        <w:jc w:val="right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right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</w:p>
    <w:p w:rsidR="00DC3596" w:rsidRDefault="00DC3596" w:rsidP="00DC3596">
      <w:pPr>
        <w:tabs>
          <w:tab w:val="left" w:pos="351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2017 год.</w:t>
      </w:r>
    </w:p>
    <w:p w:rsidR="00DC17CE" w:rsidRDefault="00DC17CE" w:rsidP="00DC17C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DC17CE" w:rsidRPr="00DC17CE" w:rsidRDefault="00DC17CE" w:rsidP="00DC17CE">
      <w:pPr>
        <w:pStyle w:val="a3"/>
        <w:shd w:val="clear" w:color="auto" w:fill="FFFFFF"/>
        <w:spacing w:before="0" w:beforeAutospacing="0" w:after="0" w:afterAutospacing="0"/>
        <w:jc w:val="center"/>
      </w:pPr>
      <w:r w:rsidRPr="00DC17CE">
        <w:rPr>
          <w:b/>
          <w:bCs/>
        </w:rPr>
        <w:lastRenderedPageBreak/>
        <w:t>ПОЯСНИТЕЛЬНАЯ ЗАПИСКА</w:t>
      </w:r>
    </w:p>
    <w:p w:rsidR="00DC17CE" w:rsidRPr="00DC17CE" w:rsidRDefault="00DC17CE" w:rsidP="00DC17CE">
      <w:pPr>
        <w:pStyle w:val="a3"/>
        <w:shd w:val="clear" w:color="auto" w:fill="FFFFFF"/>
        <w:spacing w:before="0" w:beforeAutospacing="0" w:after="0" w:afterAutospacing="0"/>
      </w:pPr>
      <w:r w:rsidRPr="00DC17CE">
        <w:t>Рабочая программа по </w:t>
      </w:r>
      <w:r w:rsidRPr="00DC17CE">
        <w:rPr>
          <w:b/>
          <w:bCs/>
        </w:rPr>
        <w:t>футболу</w:t>
      </w:r>
      <w:r w:rsidRPr="00DC17CE">
        <w:t> предназначена для организации занятий в школьной спортивной секции. Учащихся в секции необходимо разделить по возрасту и физическому развитию.</w:t>
      </w:r>
    </w:p>
    <w:p w:rsidR="00DC17CE" w:rsidRPr="00DC17CE" w:rsidRDefault="00DC17CE" w:rsidP="00DC17CE">
      <w:pPr>
        <w:pStyle w:val="a3"/>
        <w:shd w:val="clear" w:color="auto" w:fill="FFFFFF"/>
        <w:spacing w:before="0" w:beforeAutospacing="0" w:after="0" w:afterAutospacing="0"/>
      </w:pPr>
      <w:r w:rsidRPr="00DC17CE">
        <w:rPr>
          <w:b/>
          <w:bCs/>
          <w:i/>
          <w:iCs/>
        </w:rPr>
        <w:t>Цель программы - </w:t>
      </w:r>
      <w:r w:rsidRPr="00DC17CE">
        <w:t>обеспечить всестороннюю физическую подготовку ребёнка, отбор спортивно одарённых детей для подготовки футболистов высокого класса, привитие ценностей здорового образа жизни</w:t>
      </w:r>
    </w:p>
    <w:p w:rsidR="00DC17CE" w:rsidRPr="00DC17CE" w:rsidRDefault="00DC17CE" w:rsidP="00DC17CE">
      <w:pPr>
        <w:pStyle w:val="a3"/>
        <w:shd w:val="clear" w:color="auto" w:fill="FFFFFF"/>
        <w:spacing w:before="0" w:beforeAutospacing="0" w:after="0" w:afterAutospacing="0"/>
      </w:pPr>
      <w:r w:rsidRPr="00DC17CE">
        <w:rPr>
          <w:b/>
          <w:bCs/>
          <w:i/>
          <w:iCs/>
        </w:rPr>
        <w:t>Актуальность и новизна программы: </w:t>
      </w:r>
      <w:r w:rsidRPr="00DC17CE">
        <w:t>Программа помогает адаптировать учебный процесс к индивидуальным особенностям ребёнка, создать условия для максимального раскрытия творческого потенциала тренера-преподавателя, комфортных условий для развития и формирования талантливого ребёнка.</w:t>
      </w:r>
    </w:p>
    <w:p w:rsidR="00DC17CE" w:rsidRPr="00DC17CE" w:rsidRDefault="00DC17CE" w:rsidP="00DC17CE">
      <w:pPr>
        <w:pStyle w:val="a3"/>
        <w:shd w:val="clear" w:color="auto" w:fill="FFFFFF"/>
        <w:spacing w:before="0" w:beforeAutospacing="0" w:after="0" w:afterAutospacing="0"/>
      </w:pPr>
      <w:r w:rsidRPr="00DC17CE">
        <w:t>Успешность обучения футболу детей, прежде всего, обусловлена адекватностью программы обучения, средств и методов, которые использует преподаватель, возрастным и индивидуальным особенностям ребёнка. Возрастные, половые и индивидуальные различия ребёнка являются</w:t>
      </w:r>
    </w:p>
    <w:p w:rsidR="00DC17CE" w:rsidRPr="00DC17CE" w:rsidRDefault="00DC17CE" w:rsidP="00DC17CE">
      <w:pPr>
        <w:pStyle w:val="a3"/>
        <w:shd w:val="clear" w:color="auto" w:fill="FFFFFF"/>
        <w:spacing w:before="0" w:beforeAutospacing="0" w:after="0" w:afterAutospacing="0"/>
      </w:pPr>
      <w:r w:rsidRPr="00DC17CE">
        <w:t>важнейшими причинами, которые определяют эффективность освоения отдельных элементов и приёмов техники футбола.</w:t>
      </w:r>
    </w:p>
    <w:p w:rsidR="00DC17CE" w:rsidRPr="00DC17CE" w:rsidRDefault="00DC17CE" w:rsidP="00DC17CE">
      <w:pPr>
        <w:pStyle w:val="a3"/>
        <w:shd w:val="clear" w:color="auto" w:fill="FFFFFF"/>
        <w:spacing w:before="0" w:beforeAutospacing="0" w:after="0" w:afterAutospacing="0"/>
      </w:pPr>
      <w:r w:rsidRPr="00DC17CE">
        <w:rPr>
          <w:b/>
          <w:bCs/>
          <w:i/>
          <w:iCs/>
        </w:rPr>
        <w:t>Задачи программы</w:t>
      </w:r>
      <w:r w:rsidRPr="00DC17CE">
        <w:t>:</w:t>
      </w:r>
    </w:p>
    <w:p w:rsidR="00DC17CE" w:rsidRPr="00DC17CE" w:rsidRDefault="00DC17CE" w:rsidP="00DC1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DC17CE">
        <w:t>Создание условий для развития личности ребёнка;</w:t>
      </w:r>
    </w:p>
    <w:p w:rsidR="00DC17CE" w:rsidRPr="00DC17CE" w:rsidRDefault="00DC17CE" w:rsidP="00DC1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DC17CE">
        <w:t>Развитие мотивации юного футболиста к познанию и творчеству;</w:t>
      </w:r>
    </w:p>
    <w:p w:rsidR="00DC17CE" w:rsidRPr="00DC17CE" w:rsidRDefault="00DC17CE" w:rsidP="00DC1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DC17CE">
        <w:t>Обеспечение эмоционального благополучия ребёнка и подростка;</w:t>
      </w:r>
    </w:p>
    <w:p w:rsidR="00DC17CE" w:rsidRPr="00DC17CE" w:rsidRDefault="00DC17CE" w:rsidP="00DC1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DC17CE">
        <w:t xml:space="preserve">Приобщение </w:t>
      </w:r>
      <w:proofErr w:type="gramStart"/>
      <w:r w:rsidRPr="00DC17CE">
        <w:t>обучающихся</w:t>
      </w:r>
      <w:proofErr w:type="gramEnd"/>
      <w:r w:rsidRPr="00DC17CE">
        <w:t xml:space="preserve"> к достижениям мировой культуры, российским традициям, национальным особенностям региона;</w:t>
      </w:r>
    </w:p>
    <w:p w:rsidR="00DC17CE" w:rsidRPr="00DC17CE" w:rsidRDefault="00DC17CE" w:rsidP="00DC1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DC17CE">
        <w:t>Укрепление психического и физического здоровья;</w:t>
      </w:r>
    </w:p>
    <w:p w:rsidR="00DC17CE" w:rsidRPr="00DC17CE" w:rsidRDefault="00DC17CE" w:rsidP="00DC1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DC17CE">
        <w:t>Создание условий для профессионального самоопределения и творческой самореализации спортсмена;</w:t>
      </w:r>
    </w:p>
    <w:p w:rsidR="00DC17CE" w:rsidRPr="00DC17CE" w:rsidRDefault="00DC17CE" w:rsidP="00DC1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DC17CE">
        <w:t>Просмотр талантливых детей в юношески сборные команды региона.</w:t>
      </w:r>
    </w:p>
    <w:p w:rsidR="00DC17CE" w:rsidRPr="00DC17CE" w:rsidRDefault="00DC17CE" w:rsidP="00DC17CE">
      <w:pPr>
        <w:pStyle w:val="a3"/>
        <w:shd w:val="clear" w:color="auto" w:fill="FFFFFF"/>
        <w:spacing w:before="0" w:beforeAutospacing="0" w:after="0" w:afterAutospacing="0"/>
      </w:pPr>
    </w:p>
    <w:p w:rsidR="00DC17CE" w:rsidRPr="00DC17CE" w:rsidRDefault="00DC17CE" w:rsidP="00DC17CE">
      <w:pPr>
        <w:pStyle w:val="a3"/>
        <w:shd w:val="clear" w:color="auto" w:fill="FFFFFF"/>
        <w:spacing w:before="0" w:beforeAutospacing="0" w:after="0" w:afterAutospacing="0"/>
      </w:pPr>
      <w:r w:rsidRPr="00DC17CE">
        <w:rPr>
          <w:b/>
          <w:bCs/>
        </w:rPr>
        <w:t>Основные средства обучения:</w:t>
      </w:r>
    </w:p>
    <w:p w:rsidR="00DC17CE" w:rsidRPr="00DC17CE" w:rsidRDefault="00DC17CE" w:rsidP="00DC1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DC17CE">
        <w:t>Упражнения для изучения техники, тактики футбола и совершенствование в ней</w:t>
      </w:r>
    </w:p>
    <w:p w:rsidR="00DC17CE" w:rsidRPr="00DC17CE" w:rsidRDefault="00DC17CE" w:rsidP="00DC1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DC17CE">
        <w:t>Общефизические упражнения</w:t>
      </w:r>
    </w:p>
    <w:p w:rsidR="00DC17CE" w:rsidRPr="00DC17CE" w:rsidRDefault="00DC17CE" w:rsidP="00DC1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DC17CE">
        <w:t>Специальные физические упражнения</w:t>
      </w:r>
    </w:p>
    <w:p w:rsidR="00DC17CE" w:rsidRPr="00DC17CE" w:rsidRDefault="00DC17CE" w:rsidP="00DC1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DC17CE">
        <w:t>Игровая практика.</w:t>
      </w:r>
    </w:p>
    <w:p w:rsidR="00DC17CE" w:rsidRPr="00DC17CE" w:rsidRDefault="00DC17CE" w:rsidP="00DC17CE">
      <w:pPr>
        <w:pStyle w:val="a3"/>
        <w:shd w:val="clear" w:color="auto" w:fill="FFFFFF"/>
        <w:spacing w:before="0" w:beforeAutospacing="0" w:after="0" w:afterAutospacing="0"/>
      </w:pPr>
    </w:p>
    <w:p w:rsidR="00DC17CE" w:rsidRPr="00DC17CE" w:rsidRDefault="00DC17CE" w:rsidP="00DC17CE">
      <w:pPr>
        <w:pStyle w:val="a3"/>
        <w:shd w:val="clear" w:color="auto" w:fill="FFFFFF"/>
        <w:spacing w:before="0" w:beforeAutospacing="0" w:after="0" w:afterAutospacing="0"/>
      </w:pPr>
      <w:r w:rsidRPr="00DC17CE">
        <w:rPr>
          <w:b/>
          <w:bCs/>
        </w:rPr>
        <w:t>Формы подведения итогов реализации дополнительной образовательной программы:</w:t>
      </w:r>
    </w:p>
    <w:p w:rsidR="00DC17CE" w:rsidRPr="00DC17CE" w:rsidRDefault="00DC17CE" w:rsidP="00DC17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r w:rsidRPr="00DC17CE">
        <w:t>Тестирование</w:t>
      </w:r>
    </w:p>
    <w:p w:rsidR="00DC17CE" w:rsidRPr="00DC17CE" w:rsidRDefault="00DC17CE" w:rsidP="00DC17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r w:rsidRPr="00DC17CE">
        <w:t>Контрольно-переводные нормативы по этапам подготовки</w:t>
      </w:r>
    </w:p>
    <w:p w:rsidR="00DC17CE" w:rsidRPr="00DC17CE" w:rsidRDefault="00DC17CE" w:rsidP="00DC17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r w:rsidRPr="00DC17CE">
        <w:t>Соревнования.</w:t>
      </w:r>
    </w:p>
    <w:p w:rsidR="00DC17CE" w:rsidRPr="00DC17CE" w:rsidRDefault="00DC17CE" w:rsidP="00DC17CE">
      <w:pPr>
        <w:pStyle w:val="a3"/>
        <w:shd w:val="clear" w:color="auto" w:fill="FFFFFF"/>
        <w:spacing w:before="0" w:beforeAutospacing="0" w:after="0" w:afterAutospacing="0"/>
      </w:pPr>
      <w:r w:rsidRPr="00DC17CE">
        <w:t>Успешная подготовка футболиста высокой квалификации возможна только при условии тесной преемственности каждого этапа обучения спортсмена.</w:t>
      </w:r>
    </w:p>
    <w:p w:rsidR="00DC17CE" w:rsidRPr="00DC17CE" w:rsidRDefault="00DC17CE" w:rsidP="00DC17CE">
      <w:pPr>
        <w:pStyle w:val="a3"/>
        <w:shd w:val="clear" w:color="auto" w:fill="FFFFFF"/>
        <w:spacing w:before="0" w:beforeAutospacing="0" w:after="0" w:afterAutospacing="0"/>
      </w:pPr>
      <w:r w:rsidRPr="00DC17CE">
        <w:t>В итоге каждого этапа тренировки проводится отбор, задачей которого является оценка уровня развития тех сторон физической и специальной подготовленности, на совершенствование которых был направлен учебно-тренировочный процесс на этом этапе, а также прогнозирование успеха на следующем этапе многолетней тренировки.</w:t>
      </w:r>
    </w:p>
    <w:p w:rsidR="00000000" w:rsidRDefault="00EB7C44" w:rsidP="00DC1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94" w:rsidRDefault="00123E94" w:rsidP="00123E94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767676"/>
          <w:sz w:val="21"/>
          <w:szCs w:val="21"/>
        </w:rPr>
      </w:pPr>
    </w:p>
    <w:p w:rsidR="00123E94" w:rsidRDefault="00123E94" w:rsidP="00123E94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767676"/>
          <w:sz w:val="21"/>
          <w:szCs w:val="21"/>
        </w:rPr>
      </w:pPr>
    </w:p>
    <w:p w:rsidR="00123E94" w:rsidRDefault="00123E94" w:rsidP="00123E94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767676"/>
          <w:sz w:val="21"/>
          <w:szCs w:val="21"/>
        </w:rPr>
      </w:pPr>
    </w:p>
    <w:p w:rsidR="00123E94" w:rsidRPr="00123E94" w:rsidRDefault="00123E94" w:rsidP="00123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123E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23E9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0320" w:type="dxa"/>
        <w:tblInd w:w="-9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7922"/>
        <w:gridCol w:w="1563"/>
      </w:tblGrid>
      <w:tr w:rsidR="00123E94" w:rsidRPr="00123E94" w:rsidTr="00123E94">
        <w:trPr>
          <w:trHeight w:val="37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23E94" w:rsidRPr="00123E94" w:rsidTr="00123E94">
        <w:trPr>
          <w:trHeight w:val="6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поведения. Техника безопасности. Правила игры.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9C2B53" w:rsidP="00123E9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rPr>
          <w:trHeight w:val="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Быстрое нападение. Игровое поле.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9C2B53" w:rsidP="00123E94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rPr>
          <w:trHeight w:val="30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быстрого нападения. Маневрирование.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rPr>
          <w:trHeight w:val="25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быстрого нападения. Совершенствование маневрирования.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rPr>
          <w:trHeight w:val="22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Резаные удары. Подстраховка.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9C2B53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rPr>
          <w:trHeight w:val="90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резаных ударов. Закрепление подстраховки.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9C2B53" w:rsidP="00123E94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rPr>
          <w:trHeight w:val="7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резаных ударов. Совершенствование подстраховки.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9C2B53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носком. Удар серединой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9C2B53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9C2B53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удара носком. Закрепление удара серединой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2B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удара носком. Совершенствование удара серединой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2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внешней частью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9C2B53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2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ведения мяча внешней частью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9C2B53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2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ведения мяча внешней частью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2B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Удар-откидка</w:t>
            </w:r>
            <w:proofErr w:type="spellEnd"/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подошвой. Ведение мяча серединой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2B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удара-откидки</w:t>
            </w:r>
            <w:proofErr w:type="spellEnd"/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подошвой. Закрепление ведения мяча серединой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9C2B53" w:rsidP="009C2B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2B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удара-откидки</w:t>
            </w:r>
            <w:proofErr w:type="spellEnd"/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подошвой. Совершенствование ведения мяча серединой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2B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внутренней частью подъёма. Удар пяткой.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9C2B53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9C2B53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ведения мяча внутренней частью подъёма. Закрепление удара пяткой.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9C2B53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9C2B53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ведения мяча внутренней частью подъёма. Совершенствование удара пяткой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2B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Удар-бросок стопой. Ведение внутренней стороной стопы.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9C2B53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2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удара-броска стопой. Закрепление ведения внутренней стороной стопы.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2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удара-броска стопой. Совершенствование ведения внутренней стороной стопы.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носком. Приём катящихся мячей внутренней стороной стопы с переводом за спину.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9C2B53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ведения мяча носком. Закрепления приёма внутренней стороной стопы с переводом за спину.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ведения мяча носком. Совершенствование приёма внутренней стороной стопы с переводом за спину.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подошвой. Приём летящих на высоте бедра мячей внутренней стороной стопы.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ведения мяча подошвой. Закрепление приёма летящих на высоте бедра мячей внутренней стороной стопы.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ведения мяча подошвой. Совершенствование приёма летящих на высоте бедра мячей внутренней стороной стопы.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опускающихся мячей серединой подъёма. Удар с лёту внутренней стороной стопы.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приёма опускающихся мячей серединой подъёма. Закрепление удара с лёту внутренней стороной стопы.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приёма опускающихся мячей серединой подъёма. Совершенствование удару с лёту внутренней стороной стопы.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летящего на игрока мяча грудью. Удар с лёту серединой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приёма летящего на игрока мяча грудью. Закрепление удара с лёту серединой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приёма летящего на игрока мяча грудью. Совершенствование удара слёту серединой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опускающегося мяча бедром. Удар с лёту внешней частью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приёма опускающегося мяча бедром. Закрепление удара с лёту внешней частью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приёма опускающегося мяча бедром. Совершенствование удара с лёту внешней частью подъёма.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Финт «уходом». Групповые действия в обороне.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финта «уходом». Закрепление групповых действий в обороне.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финта «уходом». Совершенствование групповых действий в обороне.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Финт «уходом с убиранием мяча внутренней частью подъёма». Подстраховка.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финта «уходом с убиранием мяча внутренней частью подъёма». Закрепление подстраховки.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финта «уходом с убиранием мяча внутренней частью подъёма». Совершенствование подстраховки.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Финт «уходом с ложным замахом на удар». Комбинации «смена мест».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71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финта «уходом с ложным замахом на удар». Закрепление комбинации «смена мест».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финта «уходом с ложным замахом на удар». Совершенствование комбинации «смена мест».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Финт «остановка мяча подошвой». Комбинация «пропускание мяча».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финта «остановка мяча подошвой». Закрепление комбинации «пропускания мяча».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финта «остановка мяча подошвой».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Финт «убирание мяча подошвой».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финта «убирание мяча подошвой».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финта «убирание мяча подошвой».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Финт «проброс мяча мимо соперника».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финта «проброс мяча мимо соперника».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финта «проброс мяча мимо соперника».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 накладыванием стопы.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отбора мяча накладыванием стопы.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отбора мяча накладыванием стопы.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 выбиванием.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отбора мяча выбиванием.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отбора мяча выбиванием.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 перехватом.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отбора мяча перехватом.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отбора мяча перехватом.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без мяча в атаке «открывание».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индивидуальных действий без мяча в атаке «открывание».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индивидуальных действий без мяча в атаке «открывание».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«Отвлечение соперников». Действия обороняющегося против соперника без мяча.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8871F0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306E76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«отвлечение соперников». Закрепление разбора игроков. </w:t>
            </w:r>
            <w:proofErr w:type="gramStart"/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действий обороняющегося против соперника без мяча.</w:t>
            </w:r>
            <w:proofErr w:type="gram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«отвлечения соперников». Совершенствование разбора игроков. </w:t>
            </w:r>
            <w:proofErr w:type="gramStart"/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действий обороняющегося против соперника без мяча.</w:t>
            </w:r>
            <w:proofErr w:type="gram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численного преимущества в отдельных зонах игрового поля. Комбинация «игра в одно касания»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создания преимущества в отдельных зонах игрового поля. Закрепление комбинации «игра в одно касание».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создания преимущества в отдельных зонах игрового поля. Совершенствование комбинации «игра в одно касание».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94" w:rsidRPr="00123E94" w:rsidTr="00123E94">
        <w:trPr>
          <w:trHeight w:val="13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6E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Позиционное нападение.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123E94" w:rsidP="00123E9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E76" w:rsidRPr="00123E94" w:rsidTr="00123E94">
        <w:trPr>
          <w:trHeight w:val="13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6E76" w:rsidRPr="00123E94" w:rsidRDefault="00306E76" w:rsidP="00123E9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06E76" w:rsidRPr="00123E94" w:rsidRDefault="00306E76" w:rsidP="00123E94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E76" w:rsidRPr="00123E94" w:rsidRDefault="00306E76" w:rsidP="00123E9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3E94" w:rsidRPr="00123E94" w:rsidTr="00123E94">
        <w:trPr>
          <w:trHeight w:val="15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23E94" w:rsidRPr="00123E94" w:rsidRDefault="00123E94" w:rsidP="00123E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E94" w:rsidRPr="00123E94" w:rsidRDefault="00306E76" w:rsidP="00123E94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123E94" w:rsidRPr="00123E94" w:rsidRDefault="00123E94" w:rsidP="00123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3E94" w:rsidRPr="00123E94" w:rsidRDefault="00123E94" w:rsidP="00123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ПРОГРАММНЫЙ МАТЕРИАЛ</w:t>
      </w:r>
    </w:p>
    <w:p w:rsidR="00123E94" w:rsidRPr="00123E94" w:rsidRDefault="00123E94" w:rsidP="00123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В период обучения образовательный проце</w:t>
      </w:r>
      <w:proofErr w:type="gramStart"/>
      <w:r w:rsidRPr="00123E94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123E94">
        <w:rPr>
          <w:rFonts w:ascii="Times New Roman" w:eastAsia="Times New Roman" w:hAnsi="Times New Roman" w:cs="Times New Roman"/>
          <w:sz w:val="24"/>
          <w:szCs w:val="24"/>
        </w:rPr>
        <w:t>оится по пути расширения приобретённых на этапе начальной подготовки умений и навыков. Большое внимание следует уделить «амплуа» игроков и специализации их в этом направлении, отдельно работать с вратарями, подбирая для них упражнения для совершенствования техники, тактики, быстроты, реакции, и двигательного диапазона.</w:t>
      </w:r>
    </w:p>
    <w:p w:rsidR="00123E94" w:rsidRPr="00123E94" w:rsidRDefault="00123E94" w:rsidP="00123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Задачи учебно-тренировочного этапа обучения:</w:t>
      </w:r>
    </w:p>
    <w:p w:rsidR="00123E94" w:rsidRPr="00123E94" w:rsidRDefault="00123E94" w:rsidP="00123E9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Овладеть техническими приёмами, которые наиболее часто и эффективно применяются в игре;</w:t>
      </w:r>
    </w:p>
    <w:p w:rsidR="00123E94" w:rsidRPr="00123E94" w:rsidRDefault="00123E94" w:rsidP="00123E9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Обучить индивидуальной и командной тактике игры в футбол;</w:t>
      </w:r>
    </w:p>
    <w:p w:rsidR="00123E94" w:rsidRPr="00123E94" w:rsidRDefault="00123E94" w:rsidP="00123E9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Существенно развить скоростно-силовые качества, быстроту, ловкость;</w:t>
      </w:r>
    </w:p>
    <w:p w:rsidR="00123E94" w:rsidRPr="00123E94" w:rsidRDefault="00123E94" w:rsidP="00123E9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Расширить игровую и соревновательную практику;</w:t>
      </w:r>
    </w:p>
    <w:p w:rsidR="00123E94" w:rsidRPr="00123E94" w:rsidRDefault="00123E94" w:rsidP="00123E9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Подготовка спортивного резерва для сборных команд района, области, региона;</w:t>
      </w:r>
    </w:p>
    <w:p w:rsidR="00123E94" w:rsidRPr="00123E94" w:rsidRDefault="00123E94" w:rsidP="00123E9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Подготовка «Юных судей»;</w:t>
      </w:r>
    </w:p>
    <w:p w:rsidR="00123E94" w:rsidRPr="00123E94" w:rsidRDefault="00123E94" w:rsidP="00123E9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Профориентация выпускников спортивной школы.</w:t>
      </w:r>
    </w:p>
    <w:p w:rsidR="00123E94" w:rsidRPr="00123E94" w:rsidRDefault="00123E94" w:rsidP="00123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E94" w:rsidRPr="00123E94" w:rsidRDefault="00123E94" w:rsidP="00123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E94" w:rsidRPr="00123E94" w:rsidRDefault="00123E94" w:rsidP="00123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123E94" w:rsidRPr="00123E94" w:rsidRDefault="00123E94" w:rsidP="00123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- достижение высокого уровня физического развития и физической подготовленности у 100 % учащихся, занимающихся по данной программе;</w:t>
      </w:r>
    </w:p>
    <w:p w:rsidR="00123E94" w:rsidRPr="00123E94" w:rsidRDefault="00123E94" w:rsidP="00123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- победы на соревнованиях районного и областного уровня;</w:t>
      </w:r>
    </w:p>
    <w:p w:rsidR="00123E94" w:rsidRPr="00123E94" w:rsidRDefault="00123E94" w:rsidP="00123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- устойчивое овладение умениями и навыками игры;</w:t>
      </w:r>
    </w:p>
    <w:p w:rsidR="00123E94" w:rsidRPr="00123E94" w:rsidRDefault="00123E94" w:rsidP="00123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- развитие у учащихся потребности в продолжение занятий спортом как самостоятельно, так и в спортивной секции, после окончания школы;</w:t>
      </w:r>
    </w:p>
    <w:p w:rsidR="00123E94" w:rsidRPr="00123E94" w:rsidRDefault="00123E94" w:rsidP="00123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- укрепление здоровья учащихся, повышение функционального состояния всех систем организма;</w:t>
      </w:r>
    </w:p>
    <w:p w:rsidR="00123E94" w:rsidRPr="00123E94" w:rsidRDefault="00123E94" w:rsidP="00123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- умение контролировать психическое состояние.</w:t>
      </w:r>
    </w:p>
    <w:p w:rsidR="00123E94" w:rsidRPr="00123E94" w:rsidRDefault="00123E94" w:rsidP="00123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- историю развития футбола и воздействие этого вида спорта на организм человека;</w:t>
      </w:r>
    </w:p>
    <w:p w:rsidR="00123E94" w:rsidRPr="00123E94" w:rsidRDefault="00123E94" w:rsidP="00123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при занятиях данным виде спорта;</w:t>
      </w:r>
    </w:p>
    <w:p w:rsidR="00123E94" w:rsidRPr="00123E94" w:rsidRDefault="00123E94" w:rsidP="00123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E94">
        <w:rPr>
          <w:rFonts w:ascii="Times New Roman" w:eastAsia="Times New Roman" w:hAnsi="Times New Roman" w:cs="Times New Roman"/>
          <w:sz w:val="24"/>
          <w:szCs w:val="24"/>
        </w:rPr>
        <w:t>- правила игры.</w:t>
      </w:r>
    </w:p>
    <w:p w:rsidR="00123E94" w:rsidRPr="00123E94" w:rsidRDefault="00123E94" w:rsidP="00DC17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3E94" w:rsidRPr="0012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C02"/>
    <w:multiLevelType w:val="multilevel"/>
    <w:tmpl w:val="B298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2066F"/>
    <w:multiLevelType w:val="multilevel"/>
    <w:tmpl w:val="DC8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E3F3A"/>
    <w:multiLevelType w:val="multilevel"/>
    <w:tmpl w:val="857A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C385B"/>
    <w:multiLevelType w:val="multilevel"/>
    <w:tmpl w:val="5316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1388A"/>
    <w:multiLevelType w:val="multilevel"/>
    <w:tmpl w:val="724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73201"/>
    <w:multiLevelType w:val="multilevel"/>
    <w:tmpl w:val="34CA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44D"/>
    <w:multiLevelType w:val="multilevel"/>
    <w:tmpl w:val="FE06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94EFA"/>
    <w:multiLevelType w:val="multilevel"/>
    <w:tmpl w:val="4AC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C122B"/>
    <w:multiLevelType w:val="multilevel"/>
    <w:tmpl w:val="4A2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596"/>
    <w:rsid w:val="00123E94"/>
    <w:rsid w:val="00306E76"/>
    <w:rsid w:val="008871F0"/>
    <w:rsid w:val="009C2B53"/>
    <w:rsid w:val="00DC17CE"/>
    <w:rsid w:val="00DC3596"/>
    <w:rsid w:val="00EB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5F35-C3EB-4BBE-9087-730E7452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2018-03-04T15:36:00Z</dcterms:created>
  <dcterms:modified xsi:type="dcterms:W3CDTF">2018-03-04T16:54:00Z</dcterms:modified>
</cp:coreProperties>
</file>